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:rsidR="00417C44" w:rsidRPr="002B5A30" w:rsidRDefault="00417C44" w:rsidP="00CC76F7">
      <w:pPr>
        <w:jc w:val="center"/>
        <w:rPr>
          <w:rFonts w:ascii="Arial" w:hAnsi="Arial" w:cs="Arial"/>
        </w:rPr>
      </w:pPr>
    </w:p>
    <w:p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>licación, por favor llame a la c</w:t>
      </w:r>
      <w:r w:rsidR="00275D7C" w:rsidRPr="00275D7C">
        <w:rPr>
          <w:rFonts w:ascii="Arial" w:hAnsi="Arial" w:cs="Arial"/>
          <w:b/>
        </w:rPr>
        <w:t>iudad al 1-866-874-3972. El numero de cliente de la ciudad es 685591.</w:t>
      </w:r>
    </w:p>
    <w:p w:rsidR="00275D7C" w:rsidRDefault="00275D7C" w:rsidP="00F85F9D">
      <w:pPr>
        <w:rPr>
          <w:rFonts w:ascii="Arial" w:hAnsi="Arial" w:cs="Arial"/>
        </w:rPr>
      </w:pPr>
    </w:p>
    <w:p w:rsidR="00183BF0" w:rsidRPr="00F85F9D" w:rsidRDefault="00F85F9D" w:rsidP="00F85F9D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75D7C">
        <w:rPr>
          <w:rFonts w:ascii="Arial" w:hAnsi="Arial" w:cs="Arial"/>
        </w:rPr>
        <w:t>otice is hereby given that the C</w:t>
      </w:r>
      <w:r w:rsidRPr="00F85F9D">
        <w:rPr>
          <w:rFonts w:ascii="Arial" w:hAnsi="Arial" w:cs="Arial"/>
        </w:rPr>
        <w:t xml:space="preserve">ity of Louisville </w:t>
      </w:r>
      <w:r w:rsidR="00FE7734">
        <w:rPr>
          <w:rFonts w:ascii="Arial" w:hAnsi="Arial" w:cs="Arial"/>
        </w:rPr>
        <w:t>Planning C</w:t>
      </w:r>
      <w:r w:rsidRPr="00F85F9D">
        <w:rPr>
          <w:rFonts w:ascii="Arial" w:hAnsi="Arial" w:cs="Arial"/>
        </w:rPr>
        <w:t>ommission will hold a public hearing to con</w:t>
      </w:r>
      <w:r>
        <w:rPr>
          <w:rFonts w:ascii="Arial" w:hAnsi="Arial" w:cs="Arial"/>
        </w:rPr>
        <w:t>sider a Planned Unit Development Amendment</w:t>
      </w:r>
      <w:r w:rsidR="00FE7734">
        <w:rPr>
          <w:rFonts w:ascii="Arial" w:hAnsi="Arial" w:cs="Arial"/>
        </w:rPr>
        <w:t xml:space="preserve"> for an 84,164 square foot office/flex-industrial structure </w:t>
      </w:r>
      <w:r>
        <w:rPr>
          <w:rFonts w:ascii="Arial" w:hAnsi="Arial" w:cs="Arial"/>
        </w:rPr>
        <w:t xml:space="preserve">at </w:t>
      </w:r>
      <w:r w:rsidR="00FE7734">
        <w:rPr>
          <w:rFonts w:ascii="Arial" w:hAnsi="Arial" w:cs="Arial"/>
        </w:rPr>
        <w:t>1411 S Arthur Avenue.</w:t>
      </w:r>
    </w:p>
    <w:p w:rsidR="000A110A" w:rsidRPr="00F85F9D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:rsidTr="009E193D">
        <w:trPr>
          <w:trHeight w:val="364"/>
        </w:trPr>
        <w:tc>
          <w:tcPr>
            <w:tcW w:w="2610" w:type="dxa"/>
          </w:tcPr>
          <w:p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:rsidR="00B76B7D" w:rsidRPr="00275D7C" w:rsidRDefault="00D7132E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1411 S Arthur Avenue</w:t>
            </w:r>
            <w:r w:rsidR="00F85F9D" w:rsidRPr="00275D7C">
              <w:rPr>
                <w:rFonts w:ascii="Arial" w:hAnsi="Arial" w:cs="Arial"/>
                <w:sz w:val="22"/>
              </w:rPr>
              <w:t xml:space="preserve"> Planned Unit Development Amendment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:rsidTr="009E193D">
        <w:tc>
          <w:tcPr>
            <w:tcW w:w="2610" w:type="dxa"/>
          </w:tcPr>
          <w:p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0A110A" w:rsidRPr="00275D7C" w:rsidRDefault="00FE7734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1411 S Arthur Avenue; Lot 1</w:t>
            </w:r>
            <w:r w:rsidR="00275D7C" w:rsidRPr="00275D7C">
              <w:rPr>
                <w:rFonts w:ascii="Arial" w:hAnsi="Arial" w:cs="Arial"/>
                <w:sz w:val="22"/>
              </w:rPr>
              <w:t xml:space="preserve">A, </w:t>
            </w:r>
            <w:r>
              <w:rPr>
                <w:rFonts w:ascii="Arial" w:hAnsi="Arial" w:cs="Arial"/>
                <w:sz w:val="22"/>
              </w:rPr>
              <w:t xml:space="preserve">Block 1, </w:t>
            </w:r>
            <w:r w:rsidR="00D7132E">
              <w:rPr>
                <w:rFonts w:ascii="Arial" w:hAnsi="Arial" w:cs="Arial"/>
                <w:sz w:val="22"/>
              </w:rPr>
              <w:t>Business Center at CTC, Replat I</w:t>
            </w:r>
            <w:r w:rsidR="00275D7C" w:rsidRPr="00275D7C">
              <w:rPr>
                <w:rFonts w:ascii="Arial" w:hAnsi="Arial" w:cs="Arial"/>
                <w:sz w:val="22"/>
              </w:rPr>
              <w:t>, City of Louisville, CO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A4946" w:rsidRPr="00F85F9D" w:rsidTr="009E193D">
        <w:tc>
          <w:tcPr>
            <w:tcW w:w="2610" w:type="dxa"/>
          </w:tcPr>
          <w:p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:rsidR="008A4946" w:rsidRPr="00275D7C" w:rsidRDefault="00FE7734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PUD-0400</w:t>
            </w:r>
            <w:r w:rsidR="00F85F9D" w:rsidRPr="00275D7C">
              <w:rPr>
                <w:rFonts w:ascii="Arial" w:hAnsi="Arial" w:cs="Arial"/>
                <w:sz w:val="22"/>
              </w:rPr>
              <w:t>-2022</w:t>
            </w:r>
          </w:p>
        </w:tc>
      </w:tr>
      <w:tr w:rsidR="008A4946" w:rsidRPr="00F85F9D" w:rsidTr="009E193D">
        <w:trPr>
          <w:trHeight w:val="328"/>
        </w:trPr>
        <w:tc>
          <w:tcPr>
            <w:tcW w:w="2610" w:type="dxa"/>
          </w:tcPr>
          <w:p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:rsidTr="009E193D">
        <w:tc>
          <w:tcPr>
            <w:tcW w:w="2610" w:type="dxa"/>
          </w:tcPr>
          <w:p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:rsidR="00057CB5" w:rsidRPr="00275D7C" w:rsidRDefault="00275D7C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Thursday, </w:t>
            </w:r>
            <w:r w:rsidR="00FE7734">
              <w:rPr>
                <w:rFonts w:ascii="Arial" w:hAnsi="Arial" w:cs="Arial"/>
                <w:sz w:val="22"/>
              </w:rPr>
              <w:t>November 10</w:t>
            </w:r>
            <w:r w:rsidRPr="00275D7C">
              <w:rPr>
                <w:rFonts w:ascii="Arial" w:hAnsi="Arial" w:cs="Arial"/>
                <w:sz w:val="22"/>
              </w:rPr>
              <w:t>, 2022</w:t>
            </w:r>
            <w:r w:rsidR="00F85F9D" w:rsidRPr="00275D7C">
              <w:rPr>
                <w:rFonts w:ascii="Arial" w:hAnsi="Arial" w:cs="Arial"/>
                <w:sz w:val="22"/>
              </w:rPr>
              <w:t xml:space="preserve"> at 6:30 pm </w:t>
            </w:r>
          </w:p>
          <w:p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:rsidTr="009E193D">
        <w:tc>
          <w:tcPr>
            <w:tcW w:w="2610" w:type="dxa"/>
          </w:tcPr>
          <w:p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 xml:space="preserve">in the public hearing:  </w:t>
            </w:r>
            <w:hyperlink r:id="rId6" w:history="1">
              <w:r w:rsidRPr="00617CC2">
                <w:rPr>
                  <w:rStyle w:val="Hyperlink"/>
                  <w:rFonts w:ascii="Arial" w:hAnsi="Arial" w:cs="Arial"/>
                  <w:sz w:val="22"/>
                </w:rPr>
                <w:t>www.louisvilleco.gov/planningcommission</w:t>
              </w:r>
            </w:hyperlink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:rsidR="00417C44" w:rsidRPr="00F85F9D" w:rsidRDefault="00417C44" w:rsidP="00F85F9D">
      <w:pPr>
        <w:rPr>
          <w:rFonts w:ascii="Arial" w:hAnsi="Arial" w:cs="Arial"/>
        </w:rPr>
      </w:pPr>
    </w:p>
    <w:p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above described application are encouraged to attend the public hearing in person or electronically and/or provide comments by way of the following:</w:t>
      </w:r>
    </w:p>
    <w:p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:rsidTr="00CF35D8">
        <w:trPr>
          <w:trHeight w:val="688"/>
        </w:trPr>
        <w:tc>
          <w:tcPr>
            <w:tcW w:w="235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</w:t>
            </w:r>
            <w:r w:rsidR="00275D7C" w:rsidRPr="00275D7C">
              <w:rPr>
                <w:rFonts w:ascii="Arial" w:hAnsi="Arial" w:cs="Arial"/>
                <w:sz w:val="22"/>
              </w:rPr>
              <w:t xml:space="preserve"> Planning D</w:t>
            </w:r>
            <w:r w:rsidRPr="00275D7C">
              <w:rPr>
                <w:rFonts w:ascii="Arial" w:hAnsi="Arial" w:cs="Arial"/>
                <w:sz w:val="22"/>
              </w:rPr>
              <w:t>ivision</w:t>
            </w:r>
          </w:p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749 </w:t>
            </w:r>
            <w:r w:rsidR="00275D7C" w:rsidRPr="00275D7C">
              <w:rPr>
                <w:rFonts w:ascii="Arial" w:hAnsi="Arial" w:cs="Arial"/>
                <w:sz w:val="22"/>
              </w:rPr>
              <w:t>Main Street</w:t>
            </w:r>
          </w:p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417C44" w:rsidRPr="00275D7C" w:rsidTr="00CF35D8">
        <w:tc>
          <w:tcPr>
            <w:tcW w:w="235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Planning@louisvilleco.gov</w:t>
            </w:r>
          </w:p>
        </w:tc>
      </w:tr>
    </w:tbl>
    <w:p w:rsidR="00CF35D8" w:rsidRPr="00275D7C" w:rsidRDefault="00CF35D8" w:rsidP="00F85F9D">
      <w:pPr>
        <w:rPr>
          <w:rFonts w:ascii="Arial" w:hAnsi="Arial" w:cs="Arial"/>
          <w:sz w:val="22"/>
        </w:rPr>
      </w:pPr>
    </w:p>
    <w:p w:rsidR="0080795A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 xml:space="preserve">Published in the </w:t>
      </w:r>
      <w:r w:rsidR="00275D7C" w:rsidRPr="00275D7C">
        <w:rPr>
          <w:rFonts w:ascii="Arial" w:hAnsi="Arial" w:cs="Arial"/>
          <w:sz w:val="22"/>
        </w:rPr>
        <w:t>Daily Camera</w:t>
      </w:r>
      <w:r w:rsidRPr="00275D7C">
        <w:rPr>
          <w:rFonts w:ascii="Arial" w:hAnsi="Arial" w:cs="Arial"/>
          <w:sz w:val="22"/>
        </w:rPr>
        <w:t xml:space="preserve"> </w:t>
      </w:r>
      <w:r w:rsidR="007C6363">
        <w:rPr>
          <w:rFonts w:ascii="Arial" w:hAnsi="Arial" w:cs="Arial"/>
          <w:sz w:val="22"/>
        </w:rPr>
        <w:t xml:space="preserve">on </w:t>
      </w:r>
      <w:r w:rsidRPr="00275D7C">
        <w:rPr>
          <w:rFonts w:ascii="Arial" w:hAnsi="Arial" w:cs="Arial"/>
          <w:sz w:val="22"/>
        </w:rPr>
        <w:t xml:space="preserve">Sunday, </w:t>
      </w:r>
      <w:r w:rsidR="00FE7734">
        <w:rPr>
          <w:rFonts w:ascii="Arial" w:hAnsi="Arial" w:cs="Arial"/>
          <w:sz w:val="22"/>
        </w:rPr>
        <w:t>October 23</w:t>
      </w:r>
      <w:r w:rsidRPr="00275D7C">
        <w:rPr>
          <w:rFonts w:ascii="Arial" w:hAnsi="Arial" w:cs="Arial"/>
          <w:sz w:val="22"/>
        </w:rPr>
        <w:t>, 2022</w:t>
      </w:r>
      <w:r w:rsidR="007C6363">
        <w:rPr>
          <w:rFonts w:ascii="Arial" w:hAnsi="Arial" w:cs="Arial"/>
          <w:sz w:val="22"/>
        </w:rPr>
        <w:t>.</w:t>
      </w:r>
      <w:bookmarkStart w:id="0" w:name="_GoBack"/>
      <w:bookmarkEnd w:id="0"/>
    </w:p>
    <w:p w:rsidR="00417C44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 xml:space="preserve"> </w:t>
      </w:r>
    </w:p>
    <w:p w:rsidR="000A110A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>Posted in city hall, public library, recreation center and the courts and police building and mailed to th</w:t>
      </w:r>
      <w:r w:rsidR="00275D7C" w:rsidRPr="00275D7C">
        <w:rPr>
          <w:rFonts w:ascii="Arial" w:hAnsi="Arial" w:cs="Arial"/>
          <w:sz w:val="22"/>
        </w:rPr>
        <w:t>e surrounding property owners on or before</w:t>
      </w:r>
      <w:r w:rsidRPr="00275D7C">
        <w:rPr>
          <w:rFonts w:ascii="Arial" w:hAnsi="Arial" w:cs="Arial"/>
          <w:sz w:val="22"/>
        </w:rPr>
        <w:t xml:space="preserve"> </w:t>
      </w:r>
      <w:r w:rsidR="00275D7C" w:rsidRPr="00275D7C">
        <w:rPr>
          <w:rFonts w:ascii="Arial" w:hAnsi="Arial" w:cs="Arial"/>
          <w:sz w:val="22"/>
        </w:rPr>
        <w:t xml:space="preserve">Wednesday, </w:t>
      </w:r>
      <w:r w:rsidR="00FE7734">
        <w:rPr>
          <w:rFonts w:ascii="Arial" w:hAnsi="Arial" w:cs="Arial"/>
          <w:sz w:val="22"/>
        </w:rPr>
        <w:t>October 26</w:t>
      </w:r>
      <w:r w:rsidRPr="00275D7C">
        <w:rPr>
          <w:rFonts w:ascii="Arial" w:hAnsi="Arial" w:cs="Arial"/>
          <w:sz w:val="22"/>
        </w:rPr>
        <w:t>, 2022.</w:t>
      </w:r>
    </w:p>
    <w:p w:rsidR="000A110A" w:rsidRPr="00275D7C" w:rsidRDefault="000A110A" w:rsidP="00F85F9D">
      <w:pPr>
        <w:rPr>
          <w:rFonts w:ascii="Arial" w:hAnsi="Arial" w:cs="Arial"/>
          <w:sz w:val="22"/>
        </w:rPr>
      </w:pPr>
    </w:p>
    <w:p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:rsidR="00417C44" w:rsidRPr="00275D7C" w:rsidRDefault="00417C44" w:rsidP="00F85F9D">
      <w:pPr>
        <w:rPr>
          <w:rFonts w:ascii="Arial" w:hAnsi="Arial" w:cs="Arial"/>
        </w:rPr>
      </w:pPr>
    </w:p>
    <w:p w:rsidR="00B12F80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:rsidR="00275D7C" w:rsidRDefault="00275D7C" w:rsidP="00F85F9D">
      <w:pPr>
        <w:rPr>
          <w:rFonts w:ascii="Arial" w:hAnsi="Arial" w:cs="Arial"/>
        </w:rPr>
      </w:pPr>
    </w:p>
    <w:p w:rsidR="00CF35D8" w:rsidRDefault="00CF35D8" w:rsidP="00F85F9D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8E" w:rsidRDefault="00C47D8E">
      <w:r>
        <w:separator/>
      </w:r>
    </w:p>
  </w:endnote>
  <w:endnote w:type="continuationSeparator" w:id="0">
    <w:p w:rsidR="00C47D8E" w:rsidRDefault="00C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8E" w:rsidRDefault="00C47D8E">
      <w:r>
        <w:separator/>
      </w:r>
    </w:p>
  </w:footnote>
  <w:footnote w:type="continuationSeparator" w:id="0">
    <w:p w:rsidR="00C47D8E" w:rsidRDefault="00C4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7CB5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14426"/>
    <w:rsid w:val="00136402"/>
    <w:rsid w:val="00157CD2"/>
    <w:rsid w:val="00183BF0"/>
    <w:rsid w:val="0018476E"/>
    <w:rsid w:val="00191A3F"/>
    <w:rsid w:val="001947E2"/>
    <w:rsid w:val="001A2DD4"/>
    <w:rsid w:val="001A2F86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5D7C"/>
    <w:rsid w:val="00281107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7642"/>
    <w:rsid w:val="003947E0"/>
    <w:rsid w:val="003A7BC1"/>
    <w:rsid w:val="003B1B7D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609FF"/>
    <w:rsid w:val="00671EA3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D2FDA"/>
    <w:rsid w:val="00EE5F43"/>
    <w:rsid w:val="00EF2BFE"/>
    <w:rsid w:val="00EF5118"/>
    <w:rsid w:val="00F030DA"/>
    <w:rsid w:val="00F06C37"/>
    <w:rsid w:val="00F12983"/>
    <w:rsid w:val="00F13B78"/>
    <w:rsid w:val="00F441AA"/>
    <w:rsid w:val="00F451B8"/>
    <w:rsid w:val="00F45ECF"/>
    <w:rsid w:val="00F476C5"/>
    <w:rsid w:val="00F7236E"/>
    <w:rsid w:val="00F750B5"/>
    <w:rsid w:val="00F85F9D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E3AA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Elizabeth Kay Marchetti</cp:lastModifiedBy>
  <cp:revision>3</cp:revision>
  <cp:lastPrinted>2021-05-19T20:05:00Z</cp:lastPrinted>
  <dcterms:created xsi:type="dcterms:W3CDTF">2022-10-19T16:26:00Z</dcterms:created>
  <dcterms:modified xsi:type="dcterms:W3CDTF">2022-10-19T17:26:00Z</dcterms:modified>
</cp:coreProperties>
</file>